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A5" w:rsidRPr="008E73AD" w:rsidRDefault="008E73AD" w:rsidP="008E73AD">
      <w:pPr>
        <w:jc w:val="center"/>
        <w:rPr>
          <w:b/>
        </w:rPr>
      </w:pPr>
      <w:bookmarkStart w:id="0" w:name="_GoBack"/>
      <w:r w:rsidRPr="008E73AD">
        <w:rPr>
          <w:b/>
        </w:rPr>
        <w:t>Права российских пациентов по полису ОМС</w:t>
      </w:r>
      <w:r w:rsidR="00522D97">
        <w:rPr>
          <w:b/>
        </w:rPr>
        <w:t xml:space="preserve"> </w:t>
      </w:r>
      <w:bookmarkEnd w:id="0"/>
      <w:r w:rsidR="00522D97">
        <w:rPr>
          <w:b/>
        </w:rPr>
        <w:t>(по материалам он-</w:t>
      </w:r>
      <w:proofErr w:type="spellStart"/>
      <w:r w:rsidR="00522D97">
        <w:rPr>
          <w:b/>
        </w:rPr>
        <w:t>лайн</w:t>
      </w:r>
      <w:proofErr w:type="spellEnd"/>
      <w:r w:rsidR="00522D97">
        <w:rPr>
          <w:b/>
        </w:rPr>
        <w:t xml:space="preserve"> конференции, организованной «Комсомольской правдой» 23.12.2019)</w:t>
      </w:r>
    </w:p>
    <w:p w:rsidR="00550EA5" w:rsidRPr="002D24AB" w:rsidRDefault="002D24AB" w:rsidP="00550EA5">
      <w:r>
        <w:t>Ч</w:t>
      </w:r>
      <w:r w:rsidR="00550EA5" w:rsidRPr="002D24AB">
        <w:t>то нас ждет в 2020-м</w:t>
      </w:r>
      <w:r>
        <w:t xml:space="preserve"> году:</w:t>
      </w:r>
    </w:p>
    <w:p w:rsidR="002D24AB" w:rsidRDefault="00550EA5" w:rsidP="00550EA5">
      <w:pPr>
        <w:rPr>
          <w:color w:val="FF0000"/>
        </w:rPr>
      </w:pPr>
      <w:r w:rsidRPr="002D24AB">
        <w:t xml:space="preserve">Расширение диагностики рака, сокращение сроков ожидания медпомощи и работа страховых представителей в интересах пациентов и врачей </w:t>
      </w:r>
      <w:r w:rsidR="002D24AB">
        <w:t>.</w:t>
      </w:r>
      <w:r w:rsidRPr="008E73AD">
        <w:rPr>
          <w:color w:val="FF0000"/>
        </w:rPr>
        <w:t>-</w:t>
      </w:r>
    </w:p>
    <w:p w:rsidR="00550EA5" w:rsidRPr="00522D97" w:rsidRDefault="00550EA5" w:rsidP="00550EA5">
      <w:pPr>
        <w:rPr>
          <w:u w:val="single"/>
        </w:rPr>
      </w:pPr>
      <w:r w:rsidRPr="00522D97">
        <w:rPr>
          <w:u w:val="single"/>
        </w:rPr>
        <w:t>С полисом ОМС в другой регион: менять, перерегистрировать или оставить, как есть?</w:t>
      </w:r>
    </w:p>
    <w:p w:rsidR="00550EA5" w:rsidRDefault="00550EA5" w:rsidP="00550EA5">
      <w:r>
        <w:t>- С этого года процедура оформления</w:t>
      </w:r>
      <w:r w:rsidR="002D24AB">
        <w:t xml:space="preserve"> полиса ОМС стала более удобной.  </w:t>
      </w:r>
      <w:r>
        <w:t xml:space="preserve"> Теперь в интересах граждан срок действия временного свидетельства (документа, который выдают на время оформления постоянного полиса</w:t>
      </w:r>
      <w:r w:rsidR="002D24AB">
        <w:t>)-</w:t>
      </w:r>
      <w:r>
        <w:t xml:space="preserve">. увеличен с 30 до 45 рабочих дней. </w:t>
      </w:r>
    </w:p>
    <w:p w:rsidR="002D24AB" w:rsidRPr="002D24AB" w:rsidRDefault="00550EA5" w:rsidP="00550EA5">
      <w:pPr>
        <w:rPr>
          <w:u w:val="single"/>
        </w:rPr>
      </w:pPr>
      <w:r w:rsidRPr="002D24AB">
        <w:rPr>
          <w:u w:val="single"/>
        </w:rPr>
        <w:t>А вот когда нужно оформлять новый полис</w:t>
      </w:r>
      <w:r w:rsidR="002D24AB" w:rsidRPr="002D24AB">
        <w:rPr>
          <w:u w:val="single"/>
        </w:rPr>
        <w:t>:</w:t>
      </w:r>
    </w:p>
    <w:p w:rsidR="00550EA5" w:rsidRDefault="00550EA5" w:rsidP="00550EA5">
      <w:r>
        <w:t xml:space="preserve">1. Если вы переезжаете на постоянное жительство в регион, где не работает страховая медицинская организация (СМО), выдавшая полис ОМС, то в новом регионе нужно сменить страховщика (список организаций можно посмотреть на сайте территориального фонда обязательного медицинского страхования). Чтобы оформить новый полис, понадобится паспорт (для детей – свидетельство о рождении и паспорт законного представителя), СНИЛС (свидетельство пенсионного страхования - при наличии) и прежний полис. </w:t>
      </w:r>
    </w:p>
    <w:p w:rsidR="00550EA5" w:rsidRDefault="00550EA5" w:rsidP="00550EA5">
      <w:r>
        <w:t>2. Если  страховая медицинская организация</w:t>
      </w:r>
      <w:r w:rsidR="002D24AB">
        <w:t xml:space="preserve">, в которой Вы оформили полис  ОМС, </w:t>
      </w:r>
      <w:r>
        <w:t xml:space="preserve"> работает и там, куда вы переехали, то обязательно нужно сообщить об изменении территории страхования (в течение месяца после смены места жительства). Чтобы узнать подробности, можно позвонить в </w:t>
      </w:r>
      <w:proofErr w:type="spellStart"/>
      <w:r>
        <w:t>колл</w:t>
      </w:r>
      <w:proofErr w:type="spellEnd"/>
      <w:r>
        <w:t xml:space="preserve">-центр вашего страховщика по телефону, указанному на полисе. </w:t>
      </w:r>
    </w:p>
    <w:p w:rsidR="00550EA5" w:rsidRDefault="00550EA5" w:rsidP="00550EA5">
      <w:r>
        <w:t>3. Если вы переезжаете в новый регион и не предпринимаете никаких действий с полисом ОМС, то сможете рассчитывать на медпомощь в объеме базовой программы ОМС. Как правило, это меньший объем медпомощи, который гарантирует территориальная программа каждого региона.</w:t>
      </w:r>
    </w:p>
    <w:p w:rsidR="00550EA5" w:rsidRDefault="00550EA5" w:rsidP="00550EA5">
      <w:r>
        <w:t>Проконсультироваться обо всех нюансах вы можете опять же в своей страховой медицинской организации, выдавшей вам полис ОМС.</w:t>
      </w:r>
    </w:p>
    <w:p w:rsidR="00550EA5" w:rsidRPr="002D24AB" w:rsidRDefault="00550EA5" w:rsidP="00550EA5">
      <w:pPr>
        <w:rPr>
          <w:u w:val="single"/>
        </w:rPr>
      </w:pPr>
      <w:r w:rsidRPr="002D24AB">
        <w:rPr>
          <w:u w:val="single"/>
        </w:rPr>
        <w:t xml:space="preserve">Чем помогут пациентам страховые представители </w:t>
      </w:r>
    </w:p>
    <w:p w:rsidR="00550EA5" w:rsidRPr="002D24AB" w:rsidRDefault="00550EA5" w:rsidP="00550EA5">
      <w:r w:rsidRPr="002D24AB">
        <w:t xml:space="preserve">Это специалисты страховых медицинских организаций, в которых мы получаем свои полисы ОМС. </w:t>
      </w:r>
    </w:p>
    <w:p w:rsidR="00550EA5" w:rsidRPr="002D24AB" w:rsidRDefault="00550EA5" w:rsidP="00550EA5">
      <w:r w:rsidRPr="002D24AB">
        <w:t xml:space="preserve">- Страховые представители </w:t>
      </w:r>
      <w:r w:rsidR="002D24AB" w:rsidRPr="002D24AB">
        <w:t xml:space="preserve"> </w:t>
      </w:r>
      <w:r w:rsidRPr="002D24AB">
        <w:t xml:space="preserve">1-го уровня дежурят в </w:t>
      </w:r>
      <w:proofErr w:type="spellStart"/>
      <w:r w:rsidRPr="002D24AB">
        <w:t>колл</w:t>
      </w:r>
      <w:proofErr w:type="spellEnd"/>
      <w:r w:rsidRPr="002D24AB">
        <w:t xml:space="preserve">-центрах страховых компаний, принимают звонки пациентов в круглосуточном режиме, консультируют по вопросам, не требующим дополнительных разбирательств (о правах пациентов, правилах получения бесплатной медпомощи и т.д.). </w:t>
      </w:r>
    </w:p>
    <w:p w:rsidR="00550EA5" w:rsidRPr="002D24AB" w:rsidRDefault="00550EA5" w:rsidP="00550EA5">
      <w:r w:rsidRPr="002D24AB">
        <w:t xml:space="preserve">- Страховые представители 2-го уровня принимают заявления, рассматривают более сложные вопросы и принимают оперативные решения, когда не требуется проведение экспертизы. Такие специалисты занимаются индивидуальным консультированием, сопровождением пациентов в конкретной </w:t>
      </w:r>
      <w:r w:rsidR="002D24AB">
        <w:t>медицинской организации</w:t>
      </w:r>
      <w:r w:rsidRPr="002D24AB">
        <w:t xml:space="preserve">. </w:t>
      </w:r>
    </w:p>
    <w:p w:rsidR="00550EA5" w:rsidRPr="002D24AB" w:rsidRDefault="00550EA5" w:rsidP="00550EA5">
      <w:r w:rsidRPr="002D24AB">
        <w:t xml:space="preserve">- Страховые представители 3-го уровня — это опытные врачи-эксперты высокой квалификации. Их задача - профессиональная экспертиза качества оказанной вам медпомощи, в том числе оценка правильности установленного диагноза и назначенного лечения. </w:t>
      </w:r>
    </w:p>
    <w:p w:rsidR="00550EA5" w:rsidRPr="002D24AB" w:rsidRDefault="00550EA5" w:rsidP="00550EA5">
      <w:pPr>
        <w:rPr>
          <w:u w:val="single"/>
        </w:rPr>
      </w:pPr>
      <w:r w:rsidRPr="002D24AB">
        <w:rPr>
          <w:u w:val="single"/>
        </w:rPr>
        <w:lastRenderedPageBreak/>
        <w:t xml:space="preserve">Диспансеризация: чаще и больше обследований </w:t>
      </w:r>
    </w:p>
    <w:p w:rsidR="002D24AB" w:rsidRDefault="00550EA5" w:rsidP="00550EA5">
      <w:r>
        <w:t>- С этого года диспансеризация стала более доступной. Граждане в возрасте от 18 до 39 лет могут проходить ее раз в три года, а профилактический осмотр (который предшествует диспансеризации) – ежегодно. Те, кому 40 и больше лет, имеют право ежегодно получать весь комплекс диагностических мероприятий, предусмотренных диспансеризацией</w:t>
      </w:r>
      <w:r w:rsidR="002D24AB">
        <w:t>.</w:t>
      </w:r>
    </w:p>
    <w:p w:rsidR="00550EA5" w:rsidRDefault="00550EA5" w:rsidP="00550EA5">
      <w:r>
        <w:t xml:space="preserve"> Что важно, теперь диспансеризацию можно пройти в субботу или вечером в будние дни. </w:t>
      </w:r>
    </w:p>
    <w:p w:rsidR="00550EA5" w:rsidRDefault="00550EA5" w:rsidP="00550EA5">
      <w:r>
        <w:t>Кстати, именно прохождение диспансеризации позволяет решить вопрос, волнующий многих пациентов: как попасть напрямую к профильным врачам-специалистам. В обычном порядке сначала нужно записываться к терапевту, ждать приема у него, получать направление, скажем, к гастроэнтерологу, снова ждать…</w:t>
      </w:r>
    </w:p>
    <w:p w:rsidR="00550EA5" w:rsidRDefault="00550EA5" w:rsidP="00550EA5">
      <w:r>
        <w:t>- В ходе диспансеризации проводится ранняя диагностика хронических заболеваний, и при необходимости пациента ставят на диспансерное наблюдение.</w:t>
      </w:r>
      <w:r w:rsidR="002D24AB">
        <w:t xml:space="preserve"> </w:t>
      </w:r>
      <w:r>
        <w:t>- В этом случае пациент имеет право в дальнейшем записываться к специалисту самостоятельно. Так</w:t>
      </w:r>
      <w:r w:rsidR="002D24AB">
        <w:t xml:space="preserve"> </w:t>
      </w:r>
      <w:r>
        <w:t xml:space="preserve"> что возможность прямого контакта с профильным специалистом – еще одна из причин, по которой следует вовремя проходить диспансеризацию. </w:t>
      </w:r>
    </w:p>
    <w:p w:rsidR="00550EA5" w:rsidRDefault="00550EA5" w:rsidP="00550EA5">
      <w:r>
        <w:t xml:space="preserve">Другая, еще более весомая причина состоит в том, что наряду с ранней диагностикой других заболеваний в рамках диспансеризации проводится расширенный </w:t>
      </w:r>
      <w:proofErr w:type="spellStart"/>
      <w:r>
        <w:t>онкопоиск</w:t>
      </w:r>
      <w:proofErr w:type="spellEnd"/>
      <w:r>
        <w:t>. С этого года пациентам полагаются обследования, помогающие выявить самые распространенные виды рака.</w:t>
      </w:r>
    </w:p>
    <w:p w:rsidR="00550EA5" w:rsidRPr="002D24AB" w:rsidRDefault="00550EA5" w:rsidP="00550EA5">
      <w:pPr>
        <w:rPr>
          <w:u w:val="single"/>
        </w:rPr>
      </w:pPr>
      <w:r w:rsidRPr="002D24AB">
        <w:rPr>
          <w:u w:val="single"/>
        </w:rPr>
        <w:t xml:space="preserve">О поддержке для </w:t>
      </w:r>
      <w:proofErr w:type="spellStart"/>
      <w:r w:rsidRPr="002D24AB">
        <w:rPr>
          <w:u w:val="single"/>
        </w:rPr>
        <w:t>онкобольных</w:t>
      </w:r>
      <w:proofErr w:type="spellEnd"/>
      <w:r w:rsidRPr="002D24AB">
        <w:rPr>
          <w:u w:val="single"/>
        </w:rPr>
        <w:t xml:space="preserve"> </w:t>
      </w:r>
    </w:p>
    <w:p w:rsidR="00550EA5" w:rsidRDefault="00550EA5" w:rsidP="00550EA5">
      <w:r>
        <w:t xml:space="preserve">Продолжая тему медпомощи для пациентов с онкологическими заболеваниями, эксперты отмечают: одно из важнейших нововведений состоит в том, что поддержка </w:t>
      </w:r>
      <w:proofErr w:type="spellStart"/>
      <w:r>
        <w:t>онкобольных</w:t>
      </w:r>
      <w:proofErr w:type="spellEnd"/>
      <w:r>
        <w:t xml:space="preserve"> со стороны страховых медицинских организаций теперь осуществляется не только постфактум, в виде экспертизы качества уже оказанной медпомощи. «С этого года страховые представители 3-го уровня получили возможность осуществлять сопровождение </w:t>
      </w:r>
      <w:proofErr w:type="spellStart"/>
      <w:r>
        <w:t>онкобольных</w:t>
      </w:r>
      <w:proofErr w:type="spellEnd"/>
      <w:r>
        <w:t xml:space="preserve"> с самого начала процесса диагностики и лечения». </w:t>
      </w:r>
    </w:p>
    <w:p w:rsidR="00550EA5" w:rsidRDefault="00522D97" w:rsidP="00550EA5">
      <w:r>
        <w:t>Д</w:t>
      </w:r>
      <w:r w:rsidR="00550EA5">
        <w:t xml:space="preserve">ля </w:t>
      </w:r>
      <w:proofErr w:type="spellStart"/>
      <w:r w:rsidR="00550EA5">
        <w:t>онкобольных</w:t>
      </w:r>
      <w:proofErr w:type="spellEnd"/>
      <w:r w:rsidR="00550EA5">
        <w:t xml:space="preserve"> </w:t>
      </w:r>
      <w:r>
        <w:t xml:space="preserve"> </w:t>
      </w:r>
      <w:r w:rsidR="00550EA5">
        <w:t xml:space="preserve"> сокращены сроки ожидания медпомощи. Так, с момента подозрения на рак до приема у врача-онколога отводится не более 3-х рабочих дней (</w:t>
      </w:r>
      <w:r>
        <w:t>ранее</w:t>
      </w:r>
      <w:r w:rsidR="00550EA5">
        <w:t xml:space="preserve"> - максимум 5 дней). Ожидание процедуры компьютерной томографии для онкологических пациентов сократится с 14 дней до 7. </w:t>
      </w:r>
    </w:p>
    <w:p w:rsidR="00550EA5" w:rsidRPr="00550EA5" w:rsidRDefault="00550EA5" w:rsidP="00550EA5">
      <w:pPr>
        <w:rPr>
          <w:color w:val="FF0000"/>
        </w:rPr>
      </w:pPr>
      <w:r>
        <w:t>Для остальных пациентов также  сокращен</w:t>
      </w:r>
      <w:r w:rsidR="00522D97">
        <w:t>ы  сроки</w:t>
      </w:r>
      <w:r>
        <w:t xml:space="preserve"> ожидания медпомощи. В частности, КТ (компьютерная томография) и МРТ (магнитно-резонансная томография) должны будут проводиться в срок не позднее 14 рабочих дней со дня выдачи направления (</w:t>
      </w:r>
      <w:r w:rsidR="00522D97">
        <w:t>ранее</w:t>
      </w:r>
      <w:r>
        <w:t xml:space="preserve"> 30 дней). </w:t>
      </w:r>
    </w:p>
    <w:sectPr w:rsidR="00550EA5" w:rsidRPr="0055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53"/>
    <w:rsid w:val="00091E24"/>
    <w:rsid w:val="001571E3"/>
    <w:rsid w:val="002D24AB"/>
    <w:rsid w:val="00371F45"/>
    <w:rsid w:val="00522D97"/>
    <w:rsid w:val="005350B1"/>
    <w:rsid w:val="00550EA5"/>
    <w:rsid w:val="008E73AD"/>
    <w:rsid w:val="009C6453"/>
    <w:rsid w:val="00A54EB5"/>
    <w:rsid w:val="00A856DC"/>
    <w:rsid w:val="00E35C59"/>
    <w:rsid w:val="00E85B7D"/>
    <w:rsid w:val="00F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2</cp:revision>
  <dcterms:created xsi:type="dcterms:W3CDTF">2020-03-12T11:00:00Z</dcterms:created>
  <dcterms:modified xsi:type="dcterms:W3CDTF">2020-03-12T11:00:00Z</dcterms:modified>
</cp:coreProperties>
</file>